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65" w:rsidRDefault="005B4265" w:rsidP="005B4265">
      <w:pPr>
        <w:rPr>
          <w:rFonts w:ascii="HG丸ｺﾞｼｯｸM-PRO" w:eastAsia="HG丸ｺﾞｼｯｸM-PRO" w:hAnsi="HG丸ｺﾞｼｯｸM-PRO"/>
          <w:sz w:val="24"/>
          <w:szCs w:val="40"/>
        </w:rPr>
      </w:pPr>
    </w:p>
    <w:p w:rsidR="005B4265" w:rsidRPr="008B5742" w:rsidRDefault="005B4265" w:rsidP="005B4265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【予算書の例】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484"/>
        <w:gridCol w:w="1432"/>
        <w:gridCol w:w="1321"/>
        <w:gridCol w:w="1321"/>
        <w:gridCol w:w="2151"/>
        <w:gridCol w:w="429"/>
      </w:tblGrid>
      <w:tr w:rsidR="005B4265" w:rsidTr="00AA254D">
        <w:tc>
          <w:tcPr>
            <w:tcW w:w="392" w:type="dxa"/>
            <w:tcBorders>
              <w:bottom w:val="nil"/>
              <w:right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令和○○年度　○○自治会　一般会計予算書</w:t>
            </w:r>
          </w:p>
        </w:tc>
        <w:tc>
          <w:tcPr>
            <w:tcW w:w="486" w:type="dxa"/>
            <w:tcBorders>
              <w:left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AA254D">
        <w:trPr>
          <w:trHeight w:hRule="exact" w:val="113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AA254D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[収入の部]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（単位：円）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AA254D"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本年度予算額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前年度予算額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　減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　要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694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円×加入</w:t>
            </w: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世帯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31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収益金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3D6D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資源再生物売上金等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23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交付金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平塚市からの交付金</w:t>
            </w: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28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手数料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自治会館使用料等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21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雑収入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預金利息等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47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B4265" w:rsidRPr="003D6D0E" w:rsidRDefault="005B4265" w:rsidP="00AA254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05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val="414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[支出の部]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5B4265" w:rsidRPr="003D6D0E" w:rsidRDefault="005B4265" w:rsidP="00AA254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（単位：円）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AA254D"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本年度予算額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前年度予算額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　減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B4265" w:rsidRPr="003D6D0E" w:rsidRDefault="005B4265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　要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12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会議費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Cs w:val="21"/>
              </w:rPr>
              <w:t>会議資料印刷代等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33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Pr="000C1902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Cs w:val="21"/>
              </w:rPr>
              <w:t>コピー用紙代等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25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環境費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Cs w:val="21"/>
              </w:rPr>
              <w:t>清掃用具購入費等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17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Cs w:val="21"/>
              </w:rPr>
              <w:t>防災資機材購入費等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36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盆踊り、地区レク経費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29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慶弔費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Cs w:val="21"/>
              </w:rPr>
              <w:t>会員慶弔費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21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負担金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Cs w:val="21"/>
              </w:rPr>
              <w:t>平自連会費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27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自治会館維持管理経費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546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○○研修会開催経費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40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予備費</w:t>
            </w:r>
          </w:p>
        </w:tc>
        <w:tc>
          <w:tcPr>
            <w:tcW w:w="1701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hRule="exact" w:val="453"/>
        </w:trPr>
        <w:tc>
          <w:tcPr>
            <w:tcW w:w="392" w:type="dxa"/>
            <w:tcBorders>
              <w:top w:val="nil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5B4265" w:rsidRPr="003D6D0E" w:rsidRDefault="005B4265" w:rsidP="00AA254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6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5B4265" w:rsidTr="003D6D0E">
        <w:trPr>
          <w:trHeight w:val="377"/>
        </w:trPr>
        <w:tc>
          <w:tcPr>
            <w:tcW w:w="392" w:type="dxa"/>
            <w:tcBorders>
              <w:top w:val="nil"/>
              <w:right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B4265" w:rsidRPr="003D6D0E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</w:tcPr>
          <w:p w:rsidR="005B4265" w:rsidRDefault="005B4265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</w:tbl>
    <w:p w:rsidR="004D3755" w:rsidRDefault="004D3755"/>
    <w:sectPr w:rsidR="004D3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65"/>
    <w:rsid w:val="003D6D0E"/>
    <w:rsid w:val="004D3755"/>
    <w:rsid w:val="005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91BC1"/>
  <w15:chartTrackingRefBased/>
  <w15:docId w15:val="{CE06708A-A219-423D-B17B-EDCFF7AE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2024-02-07T02:37:00Z</dcterms:created>
  <dcterms:modified xsi:type="dcterms:W3CDTF">2024-02-07T02:57:00Z</dcterms:modified>
</cp:coreProperties>
</file>